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丽水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课程考查（论文）专用封面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>
      <w:pPr>
        <w:tabs>
          <w:tab w:val="right" w:pos="7560"/>
        </w:tabs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课程名称（Subject）：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ab/>
      </w:r>
    </w:p>
    <w:p>
      <w:pPr>
        <w:tabs>
          <w:tab w:val="right" w:pos="7560"/>
        </w:tabs>
        <w:ind w:firstLine="560" w:firstLineChars="200"/>
        <w:rPr>
          <w:rFonts w:hint="eastAsia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系别 (Department): </w:t>
      </w:r>
      <w:r>
        <w:rPr>
          <w:rFonts w:hint="eastAsia"/>
          <w:i/>
          <w:sz w:val="28"/>
          <w:szCs w:val="28"/>
          <w:u w:val="single"/>
        </w:rPr>
        <w:t xml:space="preserve">     </w:t>
      </w:r>
      <w:r>
        <w:rPr>
          <w:rFonts w:hint="eastAsia"/>
          <w:i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tabs>
          <w:tab w:val="right" w:pos="7560"/>
        </w:tabs>
        <w:ind w:firstLine="560" w:firstLineChars="200"/>
        <w:rPr>
          <w:rFonts w:hint="default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  <w:lang w:eastAsia="zh-CN"/>
        </w:rPr>
        <w:t>作业名称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  <w:lang w:val="en-US" w:eastAsia="zh-CN"/>
        </w:rPr>
        <w:t xml:space="preserve"> Essay / Assignment</w:t>
      </w:r>
      <w:r>
        <w:rPr>
          <w:rFonts w:hint="eastAsia"/>
          <w:sz w:val="28"/>
          <w:szCs w:val="28"/>
        </w:rPr>
        <w:t>)：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专业 (Major)：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 (Name)：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学号 (Student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Number)：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right="-147" w:rightChars="-70" w:firstLine="600" w:firstLineChars="200"/>
              <w:jc w:val="both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成绩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val="en-US" w:eastAsia="zh-CN"/>
              </w:rPr>
              <w:t>Mark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评审意见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</w:rPr>
              <w:t>Comments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/>
    <w:p/>
    <w:p/>
    <w:p>
      <w:pPr>
        <w:snapToGrid w:val="0"/>
        <w:spacing w:line="720" w:lineRule="auto"/>
        <w:jc w:val="center"/>
        <w:rPr>
          <w:rFonts w:ascii="黑体" w:eastAsia="黑体"/>
          <w:b/>
          <w:spacing w:val="10"/>
          <w:sz w:val="30"/>
          <w:szCs w:val="30"/>
        </w:rPr>
      </w:pPr>
      <w:r>
        <w:rPr>
          <w:rFonts w:hint="eastAsia" w:ascii="黑体" w:eastAsia="黑体"/>
          <w:b/>
          <w:spacing w:val="10"/>
          <w:sz w:val="30"/>
          <w:szCs w:val="30"/>
        </w:rPr>
        <w:t>说      明</w:t>
      </w:r>
    </w:p>
    <w:p>
      <w:pPr>
        <w:snapToGrid w:val="0"/>
        <w:spacing w:line="720" w:lineRule="auto"/>
        <w:ind w:firstLine="640" w:firstLineChars="200"/>
        <w:rPr>
          <w:rFonts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一、凡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研究生</w:t>
      </w:r>
      <w:r>
        <w:rPr>
          <w:rFonts w:hint="eastAsia" w:ascii="宋体" w:hAnsi="宋体"/>
          <w:spacing w:val="10"/>
          <w:sz w:val="30"/>
          <w:szCs w:val="30"/>
        </w:rPr>
        <w:t>课程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考查论文、报告等</w:t>
      </w:r>
      <w:r>
        <w:rPr>
          <w:rFonts w:hint="eastAsia" w:ascii="宋体" w:hAnsi="宋体"/>
          <w:spacing w:val="10"/>
          <w:sz w:val="30"/>
          <w:szCs w:val="30"/>
        </w:rPr>
        <w:t>必须与本封面一起装订。</w:t>
      </w:r>
      <w:r>
        <w:rPr>
          <w:rFonts w:hint="eastAsia" w:ascii="宋体" w:hAnsi="宋体"/>
          <w:spacing w:val="10"/>
          <w:sz w:val="30"/>
          <w:szCs w:val="30"/>
          <w:highlight w:val="red"/>
        </w:rPr>
        <w:t>阅卷</w:t>
      </w:r>
      <w:r>
        <w:rPr>
          <w:rFonts w:hint="eastAsia" w:ascii="宋体" w:hAnsi="宋体"/>
          <w:spacing w:val="10"/>
          <w:sz w:val="30"/>
          <w:szCs w:val="30"/>
          <w:highlight w:val="red"/>
          <w:lang w:eastAsia="zh-CN"/>
        </w:rPr>
        <w:t>老师</w:t>
      </w:r>
      <w:r>
        <w:rPr>
          <w:rFonts w:hint="eastAsia" w:ascii="宋体" w:hAnsi="宋体"/>
          <w:spacing w:val="10"/>
          <w:sz w:val="30"/>
          <w:szCs w:val="30"/>
          <w:highlight w:val="red"/>
        </w:rPr>
        <w:t>务必用红笔批卷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（</w:t>
      </w:r>
      <w:r>
        <w:rPr>
          <w:rFonts w:hint="eastAsia" w:ascii="宋体" w:hAnsi="宋体"/>
          <w:spacing w:val="10"/>
          <w:sz w:val="30"/>
          <w:szCs w:val="30"/>
          <w:u w:val="single"/>
          <w:lang w:eastAsia="zh-CN"/>
        </w:rPr>
        <w:t>作业应有批阅痕迹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，批语应有针对性，不得雷同）</w:t>
      </w:r>
      <w:r>
        <w:rPr>
          <w:rFonts w:hint="eastAsia" w:ascii="宋体" w:hAnsi="宋体"/>
          <w:spacing w:val="10"/>
          <w:sz w:val="30"/>
          <w:szCs w:val="30"/>
        </w:rPr>
        <w:t>并在本封面规定位置打分、写完评语后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登录系统录入成绩，并在规定时间内上交至考核材料归档部门。</w:t>
      </w:r>
    </w:p>
    <w:p>
      <w:pPr>
        <w:snapToGrid w:val="0"/>
        <w:spacing w:line="720" w:lineRule="auto"/>
        <w:ind w:firstLine="640" w:firstLineChars="200"/>
        <w:rPr>
          <w:rFonts w:hint="eastAsia" w:ascii="宋体" w:hAnsi="宋体" w:eastAsia="宋体"/>
          <w:spacing w:val="10"/>
          <w:sz w:val="30"/>
          <w:szCs w:val="30"/>
          <w:u w:val="single"/>
          <w:lang w:eastAsia="zh-CN"/>
        </w:rPr>
      </w:pPr>
      <w:r>
        <w:rPr>
          <w:rFonts w:hint="eastAsia" w:ascii="宋体" w:hAnsi="宋体"/>
          <w:spacing w:val="10"/>
          <w:sz w:val="30"/>
          <w:szCs w:val="30"/>
        </w:rPr>
        <w:t>二、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除特殊的课程考查形式外，采用论文、报告等方式进行考查的格式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要严谨规范</w:t>
      </w:r>
      <w:bookmarkStart w:id="0" w:name="_GoBack"/>
      <w:bookmarkEnd w:id="0"/>
      <w:r>
        <w:rPr>
          <w:rFonts w:hint="eastAsia" w:ascii="宋体" w:hAnsi="宋体"/>
          <w:spacing w:val="10"/>
          <w:sz w:val="30"/>
          <w:szCs w:val="30"/>
        </w:rPr>
        <w:t>。</w:t>
      </w:r>
      <w:r>
        <w:rPr>
          <w:rFonts w:hint="eastAsia" w:ascii="宋体" w:hAnsi="宋体"/>
          <w:spacing w:val="10"/>
          <w:sz w:val="30"/>
          <w:szCs w:val="30"/>
          <w:u w:val="single"/>
          <w:lang w:eastAsia="zh-CN"/>
        </w:rPr>
        <w:t>论文作业老师可要求附查重报告。</w:t>
      </w:r>
    </w:p>
    <w:p>
      <w:pPr>
        <w:snapToGrid w:val="0"/>
        <w:spacing w:line="720" w:lineRule="auto"/>
        <w:ind w:firstLine="640" w:firstLineChars="200"/>
      </w:pPr>
      <w:r>
        <w:rPr>
          <w:rFonts w:hint="eastAsia" w:ascii="宋体" w:hAnsi="宋体"/>
          <w:spacing w:val="10"/>
          <w:sz w:val="30"/>
          <w:szCs w:val="30"/>
        </w:rPr>
        <w:t>三、该封面请用A4纸双面打印，将此说明打印于封面背面。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3D77BC9"/>
    <w:rsid w:val="03D77BC9"/>
    <w:rsid w:val="0D9C211C"/>
    <w:rsid w:val="2CA55176"/>
    <w:rsid w:val="4CB87CD7"/>
    <w:rsid w:val="727550AA"/>
    <w:rsid w:val="7278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328</Characters>
  <Lines>0</Lines>
  <Paragraphs>0</Paragraphs>
  <TotalTime>3</TotalTime>
  <ScaleCrop>false</ScaleCrop>
  <LinksUpToDate>false</LinksUpToDate>
  <CharactersWithSpaces>525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范雨超</cp:lastModifiedBy>
  <dcterms:modified xsi:type="dcterms:W3CDTF">2024-11-27T06:08:33Z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FC647B0C28364EF2901FC19D00A709C9_12</vt:lpwstr>
  </property>
</Properties>
</file>